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14" w:rsidRPr="00C47414" w:rsidRDefault="00C47414" w:rsidP="00C47414">
      <w:pPr>
        <w:jc w:val="center"/>
      </w:pPr>
      <w:r w:rsidRPr="00C47414">
        <w:t>REFERENCES</w:t>
      </w:r>
      <w:r>
        <w:t xml:space="preserve"> for Wisely, Risk Taking, 2018. </w:t>
      </w:r>
      <w:proofErr w:type="spellStart"/>
      <w:r>
        <w:t>aPA</w:t>
      </w:r>
      <w:proofErr w:type="spellEnd"/>
    </w:p>
    <w:p w:rsidR="00C47414" w:rsidRDefault="00C47414">
      <w:pPr>
        <w:rPr>
          <w:i/>
        </w:rPr>
      </w:pPr>
    </w:p>
    <w:p w:rsidR="00CE599B" w:rsidRDefault="00CE599B" w:rsidP="00C47414">
      <w:pPr>
        <w:ind w:left="432" w:hanging="432"/>
      </w:pPr>
      <w:r w:rsidRPr="00CE599B">
        <w:rPr>
          <w:i/>
        </w:rPr>
        <w:t>Alabama Vital Statistics, 2015</w:t>
      </w:r>
      <w:r>
        <w:t xml:space="preserve">. (2015). </w:t>
      </w:r>
      <w:r>
        <w:t>Alabama Department of Public Health Center for Health Statistics Division of Statistical Analysis</w:t>
      </w:r>
      <w:r>
        <w:t>.</w:t>
      </w:r>
      <w:r w:rsidR="00C47414">
        <w:t xml:space="preserve"> </w:t>
      </w:r>
      <w:r w:rsidR="00C47414" w:rsidRPr="00C47414">
        <w:t>http://www.alabamapublichealth.gov/healthstats/assets/AVS201</w:t>
      </w:r>
      <w:r w:rsidR="00C47414">
        <w:t>5</w:t>
      </w:r>
      <w:r w:rsidR="00C47414" w:rsidRPr="00C47414">
        <w:t>.pdf</w:t>
      </w:r>
    </w:p>
    <w:p w:rsidR="00EC42C7" w:rsidRDefault="007412DF" w:rsidP="00C47414">
      <w:pPr>
        <w:ind w:left="432" w:hanging="432"/>
      </w:pPr>
      <w:r>
        <w:t xml:space="preserve">Casey, B. J. Getz, S., &amp; Galvin A. (2008). The adolescent brain. </w:t>
      </w:r>
      <w:r w:rsidRPr="007412DF">
        <w:rPr>
          <w:i/>
        </w:rPr>
        <w:t>Developmental</w:t>
      </w:r>
      <w:r>
        <w:t xml:space="preserve"> </w:t>
      </w:r>
      <w:r w:rsidRPr="007412DF">
        <w:rPr>
          <w:i/>
        </w:rPr>
        <w:t>Review, 28</w:t>
      </w:r>
      <w:r>
        <w:t>, 62-77</w:t>
      </w:r>
    </w:p>
    <w:p w:rsidR="007412DF" w:rsidRDefault="007412DF" w:rsidP="00C47414">
      <w:pPr>
        <w:ind w:left="432" w:hanging="432"/>
      </w:pPr>
      <w:proofErr w:type="spellStart"/>
      <w:r>
        <w:t>Chein</w:t>
      </w:r>
      <w:proofErr w:type="spellEnd"/>
      <w:r>
        <w:t xml:space="preserve">, J., Albert, D., O’Brien, L., </w:t>
      </w:r>
      <w:proofErr w:type="spellStart"/>
      <w:r>
        <w:t>Uckert</w:t>
      </w:r>
      <w:proofErr w:type="spellEnd"/>
      <w:r>
        <w:t>, K. &amp; Steinberg, L. (2011). Peers increase adolescent risk taking by enhancing activity in brain’s reward circuitry. Developmental Science, 14, F1-F10</w:t>
      </w:r>
    </w:p>
    <w:p w:rsidR="007412DF" w:rsidRDefault="007412DF" w:rsidP="00C47414">
      <w:pPr>
        <w:ind w:left="432" w:hanging="432"/>
      </w:pPr>
      <w:r>
        <w:t xml:space="preserve">Reyna, V., &amp; Rivers, S. (Eds.) (2008a). Current directions in risk and decision-making [Special Issue]. </w:t>
      </w:r>
      <w:r w:rsidRPr="00B91EED">
        <w:rPr>
          <w:i/>
        </w:rPr>
        <w:t>Developmental Review, 28</w:t>
      </w:r>
      <w:r>
        <w:t xml:space="preserve">(1) </w:t>
      </w:r>
    </w:p>
    <w:p w:rsidR="00B91EED" w:rsidRDefault="00B91EED" w:rsidP="00C47414">
      <w:pPr>
        <w:ind w:left="432" w:hanging="432"/>
      </w:pPr>
      <w:r>
        <w:t xml:space="preserve">Rivers, S., Reyna, V., &amp; Mills, B. (2008). Risk taking under the influence: A fuzzy-trace theory of emotion in adolescence. </w:t>
      </w:r>
      <w:r w:rsidRPr="00B91EED">
        <w:rPr>
          <w:i/>
        </w:rPr>
        <w:t>Developmental Review, 28</w:t>
      </w:r>
      <w:r>
        <w:t xml:space="preserve">(1) </w:t>
      </w:r>
    </w:p>
    <w:p w:rsidR="00B91EED" w:rsidRDefault="00B91EED" w:rsidP="00C47414">
      <w:pPr>
        <w:ind w:left="432" w:hanging="432"/>
      </w:pPr>
      <w:proofErr w:type="spellStart"/>
      <w:r>
        <w:t>Yurgelun</w:t>
      </w:r>
      <w:proofErr w:type="spellEnd"/>
      <w:r>
        <w:t xml:space="preserve">-Todd, D. (2007). Emotion and cognitive changes during adolescence. </w:t>
      </w:r>
      <w:r w:rsidRPr="00B91EED">
        <w:rPr>
          <w:i/>
        </w:rPr>
        <w:t>Current Opinion in Neurobiology.</w:t>
      </w:r>
      <w:r>
        <w:t xml:space="preserve"> 17, 251-257.</w:t>
      </w:r>
    </w:p>
    <w:p w:rsidR="00B91EED" w:rsidRDefault="00B91EED" w:rsidP="00C47414">
      <w:pPr>
        <w:ind w:left="432" w:hanging="432"/>
      </w:pPr>
      <w:r>
        <w:t xml:space="preserve">Galvan, A. (2012). </w:t>
      </w:r>
      <w:r w:rsidRPr="006470A9">
        <w:rPr>
          <w:i/>
        </w:rPr>
        <w:t>Risky behavior in adolescents: The role of the developing brain.</w:t>
      </w:r>
      <w:r>
        <w:t xml:space="preserve"> In Reyna, V., Chapman, S. Dougherty, &amp; </w:t>
      </w:r>
      <w:proofErr w:type="spellStart"/>
      <w:r>
        <w:t>Confrey</w:t>
      </w:r>
      <w:proofErr w:type="spellEnd"/>
      <w:r>
        <w:t xml:space="preserve">. </w:t>
      </w:r>
      <w:r w:rsidRPr="00B91EED">
        <w:rPr>
          <w:i/>
        </w:rPr>
        <w:t xml:space="preserve">The adolescent brain: Learning, </w:t>
      </w:r>
      <w:r w:rsidR="006470A9">
        <w:rPr>
          <w:i/>
        </w:rPr>
        <w:t>r</w:t>
      </w:r>
      <w:r w:rsidRPr="00B91EED">
        <w:rPr>
          <w:i/>
        </w:rPr>
        <w:t xml:space="preserve">easoning, and </w:t>
      </w:r>
      <w:r w:rsidR="006470A9">
        <w:rPr>
          <w:i/>
        </w:rPr>
        <w:t>d</w:t>
      </w:r>
      <w:r w:rsidRPr="00B91EED">
        <w:rPr>
          <w:i/>
        </w:rPr>
        <w:t>ecision Making.</w:t>
      </w:r>
      <w:r>
        <w:t xml:space="preserve"> </w:t>
      </w:r>
      <w:r w:rsidR="006470A9">
        <w:t>Washington, D.C.: American Psychological Association</w:t>
      </w:r>
    </w:p>
    <w:p w:rsidR="006470A9" w:rsidRDefault="006470A9" w:rsidP="00C47414">
      <w:pPr>
        <w:ind w:left="432" w:hanging="432"/>
      </w:pPr>
      <w:r>
        <w:t xml:space="preserve">Reyna, V., Chapman, S. Dougherty, &amp; </w:t>
      </w:r>
      <w:proofErr w:type="spellStart"/>
      <w:r>
        <w:t>Confrey</w:t>
      </w:r>
      <w:proofErr w:type="spellEnd"/>
      <w:r>
        <w:t xml:space="preserve">. </w:t>
      </w:r>
      <w:r w:rsidRPr="00B91EED">
        <w:rPr>
          <w:i/>
        </w:rPr>
        <w:t xml:space="preserve">The adolescent brain: Learning, </w:t>
      </w:r>
      <w:r>
        <w:rPr>
          <w:i/>
        </w:rPr>
        <w:t>r</w:t>
      </w:r>
      <w:r w:rsidRPr="00B91EED">
        <w:rPr>
          <w:i/>
        </w:rPr>
        <w:t xml:space="preserve">easoning, and </w:t>
      </w:r>
      <w:r>
        <w:rPr>
          <w:i/>
        </w:rPr>
        <w:t>d</w:t>
      </w:r>
      <w:r w:rsidRPr="00B91EED">
        <w:rPr>
          <w:i/>
        </w:rPr>
        <w:t>ecision Making.</w:t>
      </w:r>
      <w:r>
        <w:t xml:space="preserve"> Washington, D.C.: American Psychological Association</w:t>
      </w:r>
    </w:p>
    <w:p w:rsidR="006470A9" w:rsidRDefault="006470A9" w:rsidP="00C47414">
      <w:pPr>
        <w:ind w:left="432" w:hanging="432"/>
      </w:pPr>
      <w:r>
        <w:t xml:space="preserve">Stanovich, K., West, R., &amp; </w:t>
      </w:r>
      <w:proofErr w:type="spellStart"/>
      <w:r>
        <w:t>Toplak</w:t>
      </w:r>
      <w:proofErr w:type="spellEnd"/>
      <w:r>
        <w:t xml:space="preserve">, M. (2012). Judgment and decision making in adolescence: Separating intelligence from rationality. </w:t>
      </w:r>
      <w:r>
        <w:t xml:space="preserve">In Reyna, V., Chapman, S. Dougherty, &amp; </w:t>
      </w:r>
      <w:proofErr w:type="spellStart"/>
      <w:r>
        <w:t>Confrey</w:t>
      </w:r>
      <w:proofErr w:type="spellEnd"/>
      <w:r>
        <w:t xml:space="preserve">. </w:t>
      </w:r>
      <w:r w:rsidRPr="00B91EED">
        <w:rPr>
          <w:i/>
        </w:rPr>
        <w:t xml:space="preserve">The adolescent brain: Learning, </w:t>
      </w:r>
      <w:r>
        <w:rPr>
          <w:i/>
        </w:rPr>
        <w:t>r</w:t>
      </w:r>
      <w:r w:rsidRPr="00B91EED">
        <w:rPr>
          <w:i/>
        </w:rPr>
        <w:t xml:space="preserve">easoning, and </w:t>
      </w:r>
      <w:r>
        <w:rPr>
          <w:i/>
        </w:rPr>
        <w:t>d</w:t>
      </w:r>
      <w:r w:rsidRPr="00B91EED">
        <w:rPr>
          <w:i/>
        </w:rPr>
        <w:t>ecision Making.</w:t>
      </w:r>
      <w:r>
        <w:t xml:space="preserve"> Washington, D.C.: American Psychological Association</w:t>
      </w:r>
    </w:p>
    <w:p w:rsidR="006470A9" w:rsidRDefault="006470A9" w:rsidP="00C47414">
      <w:pPr>
        <w:ind w:left="432" w:hanging="432"/>
      </w:pPr>
      <w:r>
        <w:t xml:space="preserve">Chick, C. &amp; Reyna, V. (2012). A fuzzy trace theory of adolescent risk-taking: Beyond self-control and sensation-seeking. </w:t>
      </w:r>
      <w:r>
        <w:t xml:space="preserve">In Reyna, V., Chapman, S. Dougherty, &amp; </w:t>
      </w:r>
      <w:proofErr w:type="spellStart"/>
      <w:r>
        <w:t>Confrey</w:t>
      </w:r>
      <w:proofErr w:type="spellEnd"/>
      <w:r>
        <w:t xml:space="preserve">. </w:t>
      </w:r>
      <w:r w:rsidRPr="00B91EED">
        <w:rPr>
          <w:i/>
        </w:rPr>
        <w:t xml:space="preserve">The adolescent brain: Learning, </w:t>
      </w:r>
      <w:r>
        <w:rPr>
          <w:i/>
        </w:rPr>
        <w:t>r</w:t>
      </w:r>
      <w:r w:rsidRPr="00B91EED">
        <w:rPr>
          <w:i/>
        </w:rPr>
        <w:t xml:space="preserve">easoning, and </w:t>
      </w:r>
      <w:r>
        <w:rPr>
          <w:i/>
        </w:rPr>
        <w:t>d</w:t>
      </w:r>
      <w:r w:rsidRPr="00B91EED">
        <w:rPr>
          <w:i/>
        </w:rPr>
        <w:t>ecision Making.</w:t>
      </w:r>
      <w:r>
        <w:t xml:space="preserve"> Washington, D.C.: American Psychological Association</w:t>
      </w:r>
    </w:p>
    <w:p w:rsidR="006470A9" w:rsidRDefault="00CE599B" w:rsidP="00C47414">
      <w:pPr>
        <w:ind w:left="432" w:hanging="432"/>
      </w:pPr>
      <w:r w:rsidRPr="00CE599B">
        <w:rPr>
          <w:i/>
        </w:rPr>
        <w:t xml:space="preserve">Youth Risk Behavior Survey: Data Summary &amp; Trends Report, 2007-2017. </w:t>
      </w:r>
      <w:r>
        <w:t xml:space="preserve">Center for Disease Control. </w:t>
      </w:r>
      <w:hyperlink r:id="rId6" w:history="1">
        <w:r w:rsidRPr="00F165E1">
          <w:rPr>
            <w:rStyle w:val="Hyperlink"/>
          </w:rPr>
          <w:t>https://www.cdc.gov/healthyyouth/data/yrbs/pdf/trendsreport.pdf</w:t>
        </w:r>
      </w:hyperlink>
    </w:p>
    <w:p w:rsidR="00C47414" w:rsidRDefault="00C47414" w:rsidP="00C47414">
      <w:pPr>
        <w:ind w:left="432" w:hanging="432"/>
      </w:pPr>
      <w:r w:rsidRPr="00C47414">
        <w:t>Web-based Injury Statistics Query and Reporting System</w:t>
      </w:r>
      <w:r>
        <w:t xml:space="preserve">, CDC. </w:t>
      </w:r>
      <w:bookmarkStart w:id="0" w:name="_GoBack"/>
      <w:bookmarkEnd w:id="0"/>
      <w:r w:rsidRPr="00C47414">
        <w:t>https://www.cdc.gov/injury/wisqars/index.html</w:t>
      </w:r>
      <w:r>
        <w:t>.</w:t>
      </w:r>
    </w:p>
    <w:p w:rsidR="00CE599B" w:rsidRDefault="00CE599B" w:rsidP="006470A9"/>
    <w:p w:rsidR="006470A9" w:rsidRDefault="006470A9"/>
    <w:sectPr w:rsidR="0064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EC0" w:rsidRDefault="003A1EC0" w:rsidP="00C47414">
      <w:pPr>
        <w:spacing w:after="0" w:line="240" w:lineRule="auto"/>
      </w:pPr>
      <w:r>
        <w:separator/>
      </w:r>
    </w:p>
  </w:endnote>
  <w:endnote w:type="continuationSeparator" w:id="0">
    <w:p w:rsidR="003A1EC0" w:rsidRDefault="003A1EC0" w:rsidP="00C4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EC0" w:rsidRDefault="003A1EC0" w:rsidP="00C47414">
      <w:pPr>
        <w:spacing w:after="0" w:line="240" w:lineRule="auto"/>
      </w:pPr>
      <w:r>
        <w:separator/>
      </w:r>
    </w:p>
  </w:footnote>
  <w:footnote w:type="continuationSeparator" w:id="0">
    <w:p w:rsidR="003A1EC0" w:rsidRDefault="003A1EC0" w:rsidP="00C47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DF"/>
    <w:rsid w:val="003A1EC0"/>
    <w:rsid w:val="006470A9"/>
    <w:rsid w:val="007412DF"/>
    <w:rsid w:val="00B91EED"/>
    <w:rsid w:val="00C47414"/>
    <w:rsid w:val="00CE599B"/>
    <w:rsid w:val="00E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7B4A"/>
  <w15:chartTrackingRefBased/>
  <w15:docId w15:val="{69C80928-CACB-4C41-B1FE-A03F1BE9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9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14"/>
  </w:style>
  <w:style w:type="paragraph" w:styleId="Footer">
    <w:name w:val="footer"/>
    <w:basedOn w:val="Normal"/>
    <w:link w:val="FooterChar"/>
    <w:uiPriority w:val="99"/>
    <w:unhideWhenUsed/>
    <w:rsid w:val="00C47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healthyyouth/data/yrbs/pdf/trendsrepor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Wisely</dc:creator>
  <cp:keywords/>
  <dc:description/>
  <cp:lastModifiedBy>Dale Wisely</cp:lastModifiedBy>
  <cp:revision>1</cp:revision>
  <dcterms:created xsi:type="dcterms:W3CDTF">2018-10-05T14:01:00Z</dcterms:created>
  <dcterms:modified xsi:type="dcterms:W3CDTF">2018-10-05T14:25:00Z</dcterms:modified>
</cp:coreProperties>
</file>